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0E9" w:rsidRPr="00DB1304" w:rsidRDefault="003920E9" w:rsidP="003920E9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0"/>
          <w:szCs w:val="20"/>
        </w:rPr>
      </w:pPr>
      <w:r w:rsidRPr="00DB1304">
        <w:rPr>
          <w:rFonts w:ascii="Times New Roman" w:eastAsia="Times New Roman" w:hAnsi="Times New Roman" w:cs="Calibri"/>
          <w:b/>
          <w:bCs/>
          <w:sz w:val="20"/>
          <w:szCs w:val="20"/>
        </w:rPr>
        <w:t>ГОРНОУРАЛЬСКИЙ ГОРОДСКОЙ ОКРУГ</w:t>
      </w:r>
    </w:p>
    <w:p w:rsidR="003920E9" w:rsidRPr="00DB1304" w:rsidRDefault="003920E9" w:rsidP="003920E9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0"/>
          <w:szCs w:val="20"/>
        </w:rPr>
      </w:pPr>
      <w:r w:rsidRPr="00DB1304">
        <w:rPr>
          <w:rFonts w:ascii="Times New Roman" w:eastAsia="Times New Roman" w:hAnsi="Times New Roman" w:cs="Calibri"/>
          <w:b/>
          <w:bCs/>
          <w:sz w:val="20"/>
          <w:szCs w:val="20"/>
        </w:rPr>
        <w:t>Муниципальное бюджетное дошкольное образовательное учреждение</w:t>
      </w:r>
    </w:p>
    <w:p w:rsidR="003920E9" w:rsidRPr="00DB1304" w:rsidRDefault="003920E9" w:rsidP="003920E9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0"/>
          <w:szCs w:val="20"/>
        </w:rPr>
      </w:pPr>
      <w:r w:rsidRPr="00DB1304">
        <w:rPr>
          <w:rFonts w:ascii="Times New Roman" w:eastAsia="Times New Roman" w:hAnsi="Times New Roman" w:cs="Calibri"/>
          <w:b/>
          <w:bCs/>
          <w:sz w:val="20"/>
          <w:szCs w:val="20"/>
        </w:rPr>
        <w:t>детский сад комбинированного вида №20</w:t>
      </w:r>
    </w:p>
    <w:p w:rsidR="003920E9" w:rsidRPr="00DB1304" w:rsidRDefault="003920E9" w:rsidP="003920E9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0"/>
          <w:szCs w:val="20"/>
        </w:rPr>
      </w:pPr>
      <w:r w:rsidRPr="00DB1304">
        <w:rPr>
          <w:rFonts w:ascii="Times New Roman" w:eastAsia="Times New Roman" w:hAnsi="Times New Roman" w:cs="Calibri"/>
          <w:b/>
          <w:bCs/>
          <w:sz w:val="20"/>
          <w:szCs w:val="20"/>
        </w:rPr>
        <w:t>________________________________________________________________________</w:t>
      </w:r>
    </w:p>
    <w:p w:rsidR="003920E9" w:rsidRPr="00DB1304" w:rsidRDefault="003920E9" w:rsidP="003920E9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0"/>
          <w:szCs w:val="20"/>
        </w:rPr>
      </w:pPr>
      <w:r w:rsidRPr="00DB1304">
        <w:rPr>
          <w:rFonts w:ascii="Times New Roman" w:eastAsia="Times New Roman" w:hAnsi="Times New Roman" w:cs="Calibri"/>
          <w:b/>
          <w:bCs/>
          <w:sz w:val="20"/>
          <w:szCs w:val="20"/>
        </w:rPr>
        <w:t xml:space="preserve">622911, с. </w:t>
      </w:r>
      <w:proofErr w:type="spellStart"/>
      <w:proofErr w:type="gramStart"/>
      <w:r w:rsidRPr="00DB1304">
        <w:rPr>
          <w:rFonts w:ascii="Times New Roman" w:eastAsia="Times New Roman" w:hAnsi="Times New Roman" w:cs="Calibri"/>
          <w:b/>
          <w:bCs/>
          <w:sz w:val="20"/>
          <w:szCs w:val="20"/>
        </w:rPr>
        <w:t>Николо-Павловское</w:t>
      </w:r>
      <w:proofErr w:type="spellEnd"/>
      <w:proofErr w:type="gramEnd"/>
      <w:r w:rsidRPr="00DB1304">
        <w:rPr>
          <w:rFonts w:ascii="Times New Roman" w:eastAsia="Times New Roman" w:hAnsi="Times New Roman" w:cs="Calibri"/>
          <w:b/>
          <w:bCs/>
          <w:sz w:val="20"/>
          <w:szCs w:val="20"/>
        </w:rPr>
        <w:t>, Пригородный район,</w:t>
      </w:r>
    </w:p>
    <w:p w:rsidR="003920E9" w:rsidRPr="00DB1304" w:rsidRDefault="003920E9" w:rsidP="003920E9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0"/>
          <w:szCs w:val="20"/>
        </w:rPr>
      </w:pPr>
      <w:r w:rsidRPr="00DB1304">
        <w:rPr>
          <w:rFonts w:ascii="Times New Roman" w:eastAsia="Times New Roman" w:hAnsi="Times New Roman" w:cs="Calibri"/>
          <w:b/>
          <w:bCs/>
          <w:sz w:val="20"/>
          <w:szCs w:val="20"/>
        </w:rPr>
        <w:t>Свердловской области, пер. Пионерский-1А, тел</w:t>
      </w:r>
      <w:proofErr w:type="gramStart"/>
      <w:r w:rsidRPr="00DB1304">
        <w:rPr>
          <w:rFonts w:ascii="Times New Roman" w:eastAsia="Times New Roman" w:hAnsi="Times New Roman" w:cs="Calibri"/>
          <w:b/>
          <w:bCs/>
          <w:sz w:val="20"/>
          <w:szCs w:val="20"/>
        </w:rPr>
        <w:t>.ф</w:t>
      </w:r>
      <w:proofErr w:type="gramEnd"/>
      <w:r w:rsidRPr="00DB1304">
        <w:rPr>
          <w:rFonts w:ascii="Times New Roman" w:eastAsia="Times New Roman" w:hAnsi="Times New Roman" w:cs="Calibri"/>
          <w:b/>
          <w:bCs/>
          <w:sz w:val="20"/>
          <w:szCs w:val="20"/>
        </w:rPr>
        <w:t>акс 915-439</w:t>
      </w:r>
    </w:p>
    <w:p w:rsidR="003920E9" w:rsidRPr="0093120D" w:rsidRDefault="0093120D" w:rsidP="0093120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0A6D">
        <w:rPr>
          <w:rFonts w:ascii="Times New Roman" w:hAnsi="Times New Roman" w:cs="Times New Roman"/>
          <w:b/>
          <w:sz w:val="20"/>
          <w:szCs w:val="20"/>
        </w:rPr>
        <w:t xml:space="preserve">электронная почта </w:t>
      </w:r>
      <w:r w:rsidRPr="00910A6D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910A6D"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 w:rsidRPr="00910A6D">
        <w:rPr>
          <w:rFonts w:ascii="Times New Roman" w:hAnsi="Times New Roman" w:cs="Times New Roman"/>
          <w:b/>
          <w:sz w:val="20"/>
          <w:szCs w:val="20"/>
          <w:lang w:val="en-US"/>
        </w:rPr>
        <w:t>mezenina</w:t>
      </w:r>
      <w:proofErr w:type="spellEnd"/>
      <w:r w:rsidRPr="00910A6D">
        <w:rPr>
          <w:rFonts w:ascii="Times New Roman" w:hAnsi="Times New Roman" w:cs="Times New Roman"/>
          <w:b/>
          <w:sz w:val="20"/>
          <w:szCs w:val="20"/>
        </w:rPr>
        <w:t>@</w:t>
      </w:r>
      <w:proofErr w:type="spellStart"/>
      <w:r w:rsidRPr="00910A6D">
        <w:rPr>
          <w:rFonts w:ascii="Times New Roman" w:hAnsi="Times New Roman" w:cs="Times New Roman"/>
          <w:b/>
          <w:sz w:val="20"/>
          <w:szCs w:val="20"/>
          <w:lang w:val="en-US"/>
        </w:rPr>
        <w:t>yandex</w:t>
      </w:r>
      <w:proofErr w:type="spellEnd"/>
      <w:r w:rsidRPr="00910A6D"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 w:rsidRPr="00910A6D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</w:p>
    <w:p w:rsidR="003920E9" w:rsidRPr="00CA0BB7" w:rsidRDefault="003920E9" w:rsidP="0093120D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3920E9" w:rsidRDefault="003920E9" w:rsidP="003920E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3920E9" w:rsidRDefault="003920E9" w:rsidP="003920E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3920E9" w:rsidRDefault="003920E9" w:rsidP="003920E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Отчет</w:t>
      </w:r>
    </w:p>
    <w:p w:rsidR="003920E9" w:rsidRPr="009537D4" w:rsidRDefault="003920E9" w:rsidP="003920E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о проведенных мероприятиях</w:t>
      </w:r>
      <w:r w:rsidRPr="009537D4">
        <w:rPr>
          <w:rFonts w:ascii="Times New Roman" w:hAnsi="Times New Roman"/>
          <w:b/>
          <w:color w:val="000000" w:themeColor="text1"/>
        </w:rPr>
        <w:t xml:space="preserve"> по профилактике и противодействию коррупции </w:t>
      </w:r>
    </w:p>
    <w:p w:rsidR="003920E9" w:rsidRPr="009537D4" w:rsidRDefault="003920E9" w:rsidP="003920E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9537D4">
        <w:rPr>
          <w:rFonts w:ascii="Times New Roman" w:hAnsi="Times New Roman"/>
          <w:b/>
          <w:color w:val="000000" w:themeColor="text1"/>
        </w:rPr>
        <w:t>в МБДОУ детский сад комбинированного сада №20</w:t>
      </w:r>
    </w:p>
    <w:p w:rsidR="003920E9" w:rsidRDefault="00C878EF" w:rsidP="003920E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за 2024</w:t>
      </w:r>
      <w:r w:rsidR="003920E9">
        <w:rPr>
          <w:rFonts w:ascii="Times New Roman" w:hAnsi="Times New Roman"/>
          <w:b/>
          <w:color w:val="000000" w:themeColor="text1"/>
        </w:rPr>
        <w:t xml:space="preserve"> год</w:t>
      </w:r>
    </w:p>
    <w:p w:rsidR="003920E9" w:rsidRDefault="003920E9" w:rsidP="003920E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Style w:val="a5"/>
        <w:tblW w:w="0" w:type="auto"/>
        <w:tblInd w:w="142" w:type="dxa"/>
        <w:tblLayout w:type="fixed"/>
        <w:tblLook w:val="04A0"/>
      </w:tblPr>
      <w:tblGrid>
        <w:gridCol w:w="533"/>
        <w:gridCol w:w="3829"/>
        <w:gridCol w:w="1750"/>
        <w:gridCol w:w="1651"/>
        <w:gridCol w:w="1666"/>
      </w:tblGrid>
      <w:tr w:rsidR="003920E9" w:rsidRPr="009537D4" w:rsidTr="000474EF">
        <w:tc>
          <w:tcPr>
            <w:tcW w:w="533" w:type="dxa"/>
          </w:tcPr>
          <w:p w:rsidR="003920E9" w:rsidRPr="009537D4" w:rsidRDefault="003920E9" w:rsidP="00204C56">
            <w:pPr>
              <w:ind w:left="0" w:firstLine="0"/>
              <w:jc w:val="center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b/>
                <w:color w:val="000000" w:themeColor="text1"/>
                <w:lang w:val="ru-RU"/>
              </w:rPr>
              <w:t>№</w:t>
            </w:r>
          </w:p>
        </w:tc>
        <w:tc>
          <w:tcPr>
            <w:tcW w:w="3829" w:type="dxa"/>
          </w:tcPr>
          <w:p w:rsidR="003920E9" w:rsidRPr="009537D4" w:rsidRDefault="003920E9" w:rsidP="00204C56">
            <w:pPr>
              <w:ind w:left="0" w:firstLine="0"/>
              <w:jc w:val="center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b/>
                <w:color w:val="000000" w:themeColor="text1"/>
                <w:lang w:val="ru-RU"/>
              </w:rPr>
              <w:t>Наименование мероприятия</w:t>
            </w:r>
          </w:p>
        </w:tc>
        <w:tc>
          <w:tcPr>
            <w:tcW w:w="1750" w:type="dxa"/>
          </w:tcPr>
          <w:p w:rsidR="003920E9" w:rsidRPr="009537D4" w:rsidRDefault="003920E9" w:rsidP="00204C56">
            <w:pPr>
              <w:ind w:left="0" w:firstLine="0"/>
              <w:jc w:val="center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b/>
                <w:color w:val="000000" w:themeColor="text1"/>
                <w:lang w:val="ru-RU"/>
              </w:rPr>
              <w:t>Сроки</w:t>
            </w:r>
          </w:p>
        </w:tc>
        <w:tc>
          <w:tcPr>
            <w:tcW w:w="1651" w:type="dxa"/>
          </w:tcPr>
          <w:p w:rsidR="003920E9" w:rsidRPr="009537D4" w:rsidRDefault="003920E9" w:rsidP="00204C56">
            <w:pPr>
              <w:ind w:left="0" w:firstLine="0"/>
              <w:jc w:val="center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b/>
                <w:color w:val="000000" w:themeColor="text1"/>
                <w:lang w:val="ru-RU"/>
              </w:rPr>
              <w:t>Ответственные</w:t>
            </w:r>
          </w:p>
        </w:tc>
        <w:tc>
          <w:tcPr>
            <w:tcW w:w="1666" w:type="dxa"/>
          </w:tcPr>
          <w:p w:rsidR="003920E9" w:rsidRPr="003920E9" w:rsidRDefault="003920E9" w:rsidP="003920E9">
            <w:pPr>
              <w:ind w:left="33" w:firstLine="0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ru-RU"/>
              </w:rPr>
              <w:t>Отметка о выполнении</w:t>
            </w:r>
          </w:p>
        </w:tc>
      </w:tr>
      <w:tr w:rsidR="003920E9" w:rsidRPr="00415CD6" w:rsidTr="000474EF">
        <w:tc>
          <w:tcPr>
            <w:tcW w:w="533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3829" w:type="dxa"/>
          </w:tcPr>
          <w:p w:rsidR="003920E9" w:rsidRPr="0030416C" w:rsidRDefault="003920E9" w:rsidP="00204C56">
            <w:pPr>
              <w:ind w:left="34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30416C">
              <w:rPr>
                <w:rFonts w:ascii="Times New Roman" w:hAnsi="Times New Roman"/>
                <w:color w:val="000000" w:themeColor="text1"/>
                <w:lang w:val="ru-RU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750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 xml:space="preserve"> В течение года</w:t>
            </w:r>
          </w:p>
        </w:tc>
        <w:tc>
          <w:tcPr>
            <w:tcW w:w="1651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 xml:space="preserve">Заведующий, ответственный за </w:t>
            </w:r>
            <w:proofErr w:type="spellStart"/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>антикоррупционные</w:t>
            </w:r>
            <w:proofErr w:type="spellEnd"/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 xml:space="preserve"> мероприятия в ДОУ</w:t>
            </w:r>
          </w:p>
        </w:tc>
        <w:tc>
          <w:tcPr>
            <w:tcW w:w="1666" w:type="dxa"/>
          </w:tcPr>
          <w:p w:rsidR="003920E9" w:rsidRPr="003920E9" w:rsidRDefault="003920E9" w:rsidP="003920E9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Выполнено</w:t>
            </w:r>
          </w:p>
        </w:tc>
      </w:tr>
      <w:tr w:rsidR="003920E9" w:rsidRPr="00415CD6" w:rsidTr="000474EF">
        <w:tc>
          <w:tcPr>
            <w:tcW w:w="533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3829" w:type="dxa"/>
          </w:tcPr>
          <w:p w:rsidR="003920E9" w:rsidRPr="00CA0BB7" w:rsidRDefault="00CA0BB7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</w:pPr>
            <w:r w:rsidRPr="00CA0BB7">
              <w:rPr>
                <w:rFonts w:ascii="Times New Roman" w:hAnsi="Times New Roman"/>
                <w:lang w:val="ru-RU"/>
              </w:rPr>
              <w:t>Рассмотрение вопросов исполнения законодательства в области противодействия коррупции на рабочих совещаниях и общих собраниях трудового коллектива</w:t>
            </w:r>
            <w:proofErr w:type="gramStart"/>
            <w:r w:rsidRPr="00CA0BB7">
              <w:rPr>
                <w:rFonts w:ascii="Times New Roman" w:hAnsi="Times New Roman"/>
                <w:lang w:val="ru-RU"/>
              </w:rPr>
              <w:t xml:space="preserve"> В</w:t>
            </w:r>
            <w:proofErr w:type="gramEnd"/>
            <w:r w:rsidRPr="00CA0BB7">
              <w:rPr>
                <w:rFonts w:ascii="Times New Roman" w:hAnsi="Times New Roman"/>
                <w:lang w:val="ru-RU"/>
              </w:rPr>
              <w:t xml:space="preserve"> течение года Заведующий, ответственный по противодействию коррупции в ДОУ</w:t>
            </w:r>
          </w:p>
        </w:tc>
        <w:tc>
          <w:tcPr>
            <w:tcW w:w="1750" w:type="dxa"/>
          </w:tcPr>
          <w:p w:rsidR="003920E9" w:rsidRPr="009537D4" w:rsidRDefault="00CA0BB7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в течение года</w:t>
            </w:r>
          </w:p>
        </w:tc>
        <w:tc>
          <w:tcPr>
            <w:tcW w:w="1651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>Заведующий</w:t>
            </w:r>
            <w:r w:rsidR="00CA0BB7">
              <w:rPr>
                <w:rFonts w:ascii="Times New Roman" w:hAnsi="Times New Roman"/>
                <w:color w:val="000000" w:themeColor="text1"/>
                <w:lang w:val="ru-RU"/>
              </w:rPr>
              <w:t>, ответственный по противодействию коррупции в ДОО</w:t>
            </w:r>
          </w:p>
        </w:tc>
        <w:tc>
          <w:tcPr>
            <w:tcW w:w="1666" w:type="dxa"/>
          </w:tcPr>
          <w:p w:rsidR="003920E9" w:rsidRDefault="003920E9" w:rsidP="003920E9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Выполнено</w:t>
            </w:r>
          </w:p>
          <w:p w:rsidR="003920E9" w:rsidRPr="003920E9" w:rsidRDefault="003920E9" w:rsidP="003920E9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</w:tr>
      <w:tr w:rsidR="003920E9" w:rsidRPr="00415CD6" w:rsidTr="000474EF">
        <w:tc>
          <w:tcPr>
            <w:tcW w:w="533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3829" w:type="dxa"/>
          </w:tcPr>
          <w:p w:rsidR="003920E9" w:rsidRPr="00CA0BB7" w:rsidRDefault="00CA0BB7" w:rsidP="00204C56">
            <w:pPr>
              <w:ind w:left="0" w:firstLine="0"/>
              <w:jc w:val="both"/>
              <w:rPr>
                <w:rStyle w:val="11"/>
                <w:rFonts w:eastAsiaTheme="minorHAnsi"/>
              </w:rPr>
            </w:pPr>
            <w:r w:rsidRPr="00CA0BB7">
              <w:rPr>
                <w:rFonts w:ascii="Times New Roman" w:hAnsi="Times New Roman"/>
                <w:lang w:val="ru-RU"/>
              </w:rPr>
              <w:t>Ознакомление сотрудников МБДОУ с перечнем преступлений коррупционной направленности и положениями уголовного законодательства РФ об ответственности за коррупционные преступления</w:t>
            </w:r>
          </w:p>
        </w:tc>
        <w:tc>
          <w:tcPr>
            <w:tcW w:w="1750" w:type="dxa"/>
          </w:tcPr>
          <w:p w:rsidR="003920E9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в течение года</w:t>
            </w:r>
          </w:p>
        </w:tc>
        <w:tc>
          <w:tcPr>
            <w:tcW w:w="1651" w:type="dxa"/>
          </w:tcPr>
          <w:p w:rsidR="003920E9" w:rsidRPr="009537D4" w:rsidRDefault="00CA0BB7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>Заведующий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, ответственный по противодействию коррупции в ДОО</w:t>
            </w:r>
          </w:p>
        </w:tc>
        <w:tc>
          <w:tcPr>
            <w:tcW w:w="1666" w:type="dxa"/>
          </w:tcPr>
          <w:p w:rsidR="003920E9" w:rsidRPr="003920E9" w:rsidRDefault="003920E9" w:rsidP="003920E9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Выполнено</w:t>
            </w:r>
            <w:r w:rsidR="00CA0BB7">
              <w:rPr>
                <w:rFonts w:ascii="Times New Roman" w:hAnsi="Times New Roman"/>
                <w:color w:val="000000" w:themeColor="text1"/>
                <w:lang w:val="ru-RU"/>
              </w:rPr>
              <w:t xml:space="preserve"> (20.03.2024,18.09.2024)</w:t>
            </w:r>
          </w:p>
        </w:tc>
      </w:tr>
      <w:tr w:rsidR="003920E9" w:rsidRPr="009537D4" w:rsidTr="000474EF">
        <w:tc>
          <w:tcPr>
            <w:tcW w:w="533" w:type="dxa"/>
          </w:tcPr>
          <w:p w:rsidR="003920E9" w:rsidRPr="009537D4" w:rsidRDefault="000474EF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3829" w:type="dxa"/>
          </w:tcPr>
          <w:p w:rsidR="003920E9" w:rsidRPr="009537D4" w:rsidRDefault="003920E9" w:rsidP="00CA0BB7">
            <w:p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</w:pPr>
            <w:r w:rsidRPr="00545714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>Представление общественности</w:t>
            </w:r>
            <w:r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 xml:space="preserve"> </w:t>
            </w:r>
            <w:r w:rsidR="000F5865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 xml:space="preserve">результатов </w:t>
            </w:r>
            <w:proofErr w:type="spellStart"/>
            <w:r w:rsidR="000F5865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>самообследования</w:t>
            </w:r>
            <w:proofErr w:type="spellEnd"/>
            <w:r w:rsidR="000F5865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 xml:space="preserve"> </w:t>
            </w:r>
            <w:r w:rsidRPr="00545714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 xml:space="preserve">деятельности ДОУ </w:t>
            </w:r>
          </w:p>
        </w:tc>
        <w:tc>
          <w:tcPr>
            <w:tcW w:w="1750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>По плану</w:t>
            </w:r>
          </w:p>
        </w:tc>
        <w:tc>
          <w:tcPr>
            <w:tcW w:w="1651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>Заведующий</w:t>
            </w:r>
          </w:p>
        </w:tc>
        <w:tc>
          <w:tcPr>
            <w:tcW w:w="1666" w:type="dxa"/>
          </w:tcPr>
          <w:p w:rsidR="003920E9" w:rsidRDefault="000F5865" w:rsidP="003920E9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Выполнено</w:t>
            </w:r>
          </w:p>
          <w:p w:rsidR="000F5865" w:rsidRPr="000F5865" w:rsidRDefault="000F5865" w:rsidP="003920E9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апрель 202</w:t>
            </w:r>
            <w:r w:rsidR="00CA0BB7">
              <w:rPr>
                <w:rFonts w:ascii="Times New Roman" w:hAnsi="Times New Roman"/>
                <w:color w:val="000000" w:themeColor="text1"/>
                <w:lang w:val="ru-RU"/>
              </w:rPr>
              <w:t>4</w:t>
            </w:r>
          </w:p>
        </w:tc>
      </w:tr>
      <w:tr w:rsidR="003920E9" w:rsidRPr="00EA3A30" w:rsidTr="000474EF">
        <w:tc>
          <w:tcPr>
            <w:tcW w:w="533" w:type="dxa"/>
          </w:tcPr>
          <w:p w:rsidR="003920E9" w:rsidRPr="009537D4" w:rsidRDefault="000474EF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3829" w:type="dxa"/>
          </w:tcPr>
          <w:p w:rsidR="003920E9" w:rsidRPr="00CA0BB7" w:rsidRDefault="00CA0BB7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</w:pPr>
            <w:r w:rsidRPr="00CA0BB7">
              <w:rPr>
                <w:rFonts w:ascii="Times New Roman" w:hAnsi="Times New Roman"/>
                <w:lang w:val="ru-RU"/>
              </w:rPr>
              <w:t>Предоставление в Управление образования отчетов об исполнении Плана мероприятий по противодействию коррупции в сфере образования</w:t>
            </w:r>
          </w:p>
        </w:tc>
        <w:tc>
          <w:tcPr>
            <w:tcW w:w="1750" w:type="dxa"/>
          </w:tcPr>
          <w:p w:rsidR="003920E9" w:rsidRPr="009537D4" w:rsidRDefault="00CA0BB7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по запросу</w:t>
            </w:r>
          </w:p>
        </w:tc>
        <w:tc>
          <w:tcPr>
            <w:tcW w:w="1651" w:type="dxa"/>
          </w:tcPr>
          <w:p w:rsidR="003920E9" w:rsidRPr="009537D4" w:rsidRDefault="00CA0BB7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по противодействию коррупции в ДОО</w:t>
            </w:r>
          </w:p>
        </w:tc>
        <w:tc>
          <w:tcPr>
            <w:tcW w:w="1666" w:type="dxa"/>
          </w:tcPr>
          <w:p w:rsidR="003920E9" w:rsidRDefault="00661749" w:rsidP="003920E9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Выполнено</w:t>
            </w:r>
          </w:p>
          <w:p w:rsidR="00661749" w:rsidRPr="00661749" w:rsidRDefault="00661749" w:rsidP="003920E9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</w:tr>
      <w:tr w:rsidR="003920E9" w:rsidRPr="009537D4" w:rsidTr="000474EF">
        <w:tc>
          <w:tcPr>
            <w:tcW w:w="533" w:type="dxa"/>
          </w:tcPr>
          <w:p w:rsidR="003920E9" w:rsidRPr="009537D4" w:rsidRDefault="000474EF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3829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Организация проверки достоверности представляемых гражданином персональных данных и иных сведений при поступлении на работу в образовательное учреждение</w:t>
            </w:r>
          </w:p>
        </w:tc>
        <w:tc>
          <w:tcPr>
            <w:tcW w:w="1750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>В течение года</w:t>
            </w:r>
          </w:p>
        </w:tc>
        <w:tc>
          <w:tcPr>
            <w:tcW w:w="1651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>Заведующий</w:t>
            </w:r>
          </w:p>
        </w:tc>
        <w:tc>
          <w:tcPr>
            <w:tcW w:w="1666" w:type="dxa"/>
          </w:tcPr>
          <w:p w:rsidR="003920E9" w:rsidRPr="000F5865" w:rsidRDefault="000F5865" w:rsidP="003920E9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Выполнено</w:t>
            </w:r>
          </w:p>
        </w:tc>
      </w:tr>
      <w:tr w:rsidR="003920E9" w:rsidRPr="009537D4" w:rsidTr="000474EF">
        <w:tc>
          <w:tcPr>
            <w:tcW w:w="533" w:type="dxa"/>
          </w:tcPr>
          <w:p w:rsidR="003920E9" w:rsidRPr="009537D4" w:rsidRDefault="000474EF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3829" w:type="dxa"/>
          </w:tcPr>
          <w:p w:rsidR="003920E9" w:rsidRPr="00CA0BB7" w:rsidRDefault="00CA0BB7" w:rsidP="00CA0BB7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CA0BB7">
              <w:rPr>
                <w:rFonts w:ascii="Times New Roman" w:hAnsi="Times New Roman"/>
                <w:lang w:val="ru-RU"/>
              </w:rPr>
              <w:t xml:space="preserve">Организация и проведение инвентаризации имущества ДОУ </w:t>
            </w:r>
          </w:p>
        </w:tc>
        <w:tc>
          <w:tcPr>
            <w:tcW w:w="1750" w:type="dxa"/>
          </w:tcPr>
          <w:p w:rsidR="003920E9" w:rsidRPr="009537D4" w:rsidRDefault="00CA0BB7" w:rsidP="00CA0BB7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ежегодно</w:t>
            </w:r>
          </w:p>
        </w:tc>
        <w:tc>
          <w:tcPr>
            <w:tcW w:w="1651" w:type="dxa"/>
          </w:tcPr>
          <w:p w:rsidR="003920E9" w:rsidRPr="009537D4" w:rsidRDefault="003920E9" w:rsidP="00CA0BB7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 xml:space="preserve">Заведующий, </w:t>
            </w:r>
            <w:r w:rsidR="00CA0BB7">
              <w:rPr>
                <w:rFonts w:ascii="Times New Roman" w:hAnsi="Times New Roman"/>
                <w:color w:val="000000" w:themeColor="text1"/>
                <w:lang w:val="ru-RU"/>
              </w:rPr>
              <w:t>главный бухгалтер</w:t>
            </w:r>
          </w:p>
        </w:tc>
        <w:tc>
          <w:tcPr>
            <w:tcW w:w="1666" w:type="dxa"/>
          </w:tcPr>
          <w:p w:rsidR="003920E9" w:rsidRPr="000F5865" w:rsidRDefault="000F5865" w:rsidP="003920E9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Выполнено</w:t>
            </w:r>
            <w:r w:rsidR="003242AC">
              <w:rPr>
                <w:rFonts w:ascii="Times New Roman" w:hAnsi="Times New Roman"/>
                <w:color w:val="000000" w:themeColor="text1"/>
                <w:lang w:val="ru-RU"/>
              </w:rPr>
              <w:t xml:space="preserve"> (ноябрь 2024)</w:t>
            </w:r>
          </w:p>
        </w:tc>
      </w:tr>
      <w:tr w:rsidR="003920E9" w:rsidRPr="009537D4" w:rsidTr="000474EF">
        <w:tc>
          <w:tcPr>
            <w:tcW w:w="533" w:type="dxa"/>
          </w:tcPr>
          <w:p w:rsidR="003920E9" w:rsidRPr="009537D4" w:rsidRDefault="000474EF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8</w:t>
            </w:r>
          </w:p>
        </w:tc>
        <w:tc>
          <w:tcPr>
            <w:tcW w:w="3829" w:type="dxa"/>
          </w:tcPr>
          <w:p w:rsidR="003920E9" w:rsidRPr="003242AC" w:rsidRDefault="003242AC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3242AC">
              <w:rPr>
                <w:rFonts w:ascii="Times New Roman" w:hAnsi="Times New Roman"/>
                <w:lang w:val="ru-RU"/>
              </w:rPr>
              <w:t xml:space="preserve">Предоставление руководителем ДОУ </w:t>
            </w:r>
            <w:r w:rsidRPr="003242AC">
              <w:rPr>
                <w:rFonts w:ascii="Times New Roman" w:hAnsi="Times New Roman"/>
                <w:lang w:val="ru-RU"/>
              </w:rPr>
              <w:lastRenderedPageBreak/>
              <w:t>в отдел организационной и кадровой работы управления образования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1750" w:type="dxa"/>
          </w:tcPr>
          <w:p w:rsidR="003920E9" w:rsidRPr="009537D4" w:rsidRDefault="003242AC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lastRenderedPageBreak/>
              <w:t>ежегодно</w:t>
            </w:r>
          </w:p>
        </w:tc>
        <w:tc>
          <w:tcPr>
            <w:tcW w:w="1651" w:type="dxa"/>
          </w:tcPr>
          <w:p w:rsidR="003920E9" w:rsidRPr="009537D4" w:rsidRDefault="003242AC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заведующий</w:t>
            </w:r>
          </w:p>
        </w:tc>
        <w:tc>
          <w:tcPr>
            <w:tcW w:w="1666" w:type="dxa"/>
          </w:tcPr>
          <w:p w:rsidR="003920E9" w:rsidRDefault="000F5865" w:rsidP="003920E9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Выполнено</w:t>
            </w:r>
          </w:p>
          <w:p w:rsidR="000F5865" w:rsidRPr="000F5865" w:rsidRDefault="000F5865" w:rsidP="003920E9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</w:tr>
      <w:tr w:rsidR="003920E9" w:rsidRPr="009537D4" w:rsidTr="000474EF">
        <w:tc>
          <w:tcPr>
            <w:tcW w:w="533" w:type="dxa"/>
          </w:tcPr>
          <w:p w:rsidR="003920E9" w:rsidRPr="009537D4" w:rsidRDefault="000474EF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lastRenderedPageBreak/>
              <w:t>9</w:t>
            </w:r>
          </w:p>
        </w:tc>
        <w:tc>
          <w:tcPr>
            <w:tcW w:w="3829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proofErr w:type="spellStart"/>
            <w:r w:rsidRPr="009537D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537D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выплат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537D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стимулирующего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537D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характера</w:t>
            </w:r>
            <w:proofErr w:type="spellEnd"/>
          </w:p>
        </w:tc>
        <w:tc>
          <w:tcPr>
            <w:tcW w:w="1750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 xml:space="preserve">В течение года </w:t>
            </w:r>
          </w:p>
        </w:tc>
        <w:tc>
          <w:tcPr>
            <w:tcW w:w="1651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Комиссия по распределению выплат стимулирующего характера</w:t>
            </w:r>
          </w:p>
        </w:tc>
        <w:tc>
          <w:tcPr>
            <w:tcW w:w="1666" w:type="dxa"/>
          </w:tcPr>
          <w:p w:rsidR="003920E9" w:rsidRDefault="000F5865" w:rsidP="003920E9">
            <w:pPr>
              <w:ind w:left="33" w:firstLine="0"/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Выполнено</w:t>
            </w:r>
          </w:p>
          <w:p w:rsidR="000F5865" w:rsidRPr="000F5865" w:rsidRDefault="000F5865" w:rsidP="003920E9">
            <w:pPr>
              <w:ind w:left="33" w:firstLine="0"/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ежемесячно</w:t>
            </w:r>
          </w:p>
        </w:tc>
      </w:tr>
      <w:tr w:rsidR="003920E9" w:rsidRPr="00415CD6" w:rsidTr="000474EF">
        <w:tc>
          <w:tcPr>
            <w:tcW w:w="533" w:type="dxa"/>
          </w:tcPr>
          <w:p w:rsidR="003920E9" w:rsidRPr="009537D4" w:rsidRDefault="000474EF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3829" w:type="dxa"/>
          </w:tcPr>
          <w:p w:rsidR="003920E9" w:rsidRPr="003242AC" w:rsidRDefault="003242AC" w:rsidP="00204C56">
            <w:pPr>
              <w:ind w:left="0" w:firstLine="4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3242AC">
              <w:rPr>
                <w:rFonts w:ascii="Times New Roman" w:hAnsi="Times New Roman"/>
                <w:lang w:val="ru-RU"/>
              </w:rPr>
              <w:t>Осуществление закупок товаров, работ, услуг в соответствии с федеральными законами от 05.04.2013 №44-ФЗ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750" w:type="dxa"/>
          </w:tcPr>
          <w:p w:rsidR="003920E9" w:rsidRPr="009537D4" w:rsidRDefault="003242AC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постоянно</w:t>
            </w:r>
          </w:p>
        </w:tc>
        <w:tc>
          <w:tcPr>
            <w:tcW w:w="1651" w:type="dxa"/>
          </w:tcPr>
          <w:p w:rsidR="003920E9" w:rsidRPr="009537D4" w:rsidRDefault="003920E9" w:rsidP="003242AC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 xml:space="preserve">Заведующий, </w:t>
            </w:r>
            <w:r w:rsidR="003242AC">
              <w:rPr>
                <w:rFonts w:ascii="Times New Roman" w:hAnsi="Times New Roman"/>
                <w:color w:val="000000" w:themeColor="text1"/>
                <w:lang w:val="ru-RU"/>
              </w:rPr>
              <w:t>по АХЧ</w:t>
            </w:r>
          </w:p>
        </w:tc>
        <w:tc>
          <w:tcPr>
            <w:tcW w:w="1666" w:type="dxa"/>
          </w:tcPr>
          <w:p w:rsidR="000F5865" w:rsidRDefault="000F5865" w:rsidP="003920E9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Выполнено</w:t>
            </w:r>
          </w:p>
          <w:p w:rsidR="003920E9" w:rsidRPr="000F5865" w:rsidRDefault="003920E9" w:rsidP="003920E9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</w:tr>
      <w:tr w:rsidR="003920E9" w:rsidRPr="009537D4" w:rsidTr="000474EF">
        <w:tc>
          <w:tcPr>
            <w:tcW w:w="533" w:type="dxa"/>
          </w:tcPr>
          <w:p w:rsidR="003920E9" w:rsidRPr="009537D4" w:rsidRDefault="000474EF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11</w:t>
            </w:r>
          </w:p>
        </w:tc>
        <w:tc>
          <w:tcPr>
            <w:tcW w:w="3829" w:type="dxa"/>
          </w:tcPr>
          <w:p w:rsidR="003920E9" w:rsidRPr="003242AC" w:rsidRDefault="003242AC" w:rsidP="00204C56">
            <w:pPr>
              <w:ind w:left="4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3242AC">
              <w:rPr>
                <w:rFonts w:ascii="Times New Roman" w:hAnsi="Times New Roman"/>
                <w:lang w:val="ru-RU"/>
              </w:rPr>
              <w:t>Рассмотрение уведомлений о фактах</w:t>
            </w:r>
            <w:r w:rsidRPr="003242AC">
              <w:rPr>
                <w:lang w:val="ru-RU"/>
              </w:rPr>
              <w:t xml:space="preserve"> </w:t>
            </w:r>
            <w:r w:rsidRPr="003242AC">
              <w:rPr>
                <w:rFonts w:ascii="Times New Roman" w:hAnsi="Times New Roman"/>
                <w:lang w:val="ru-RU"/>
              </w:rPr>
              <w:t>обращений в целях склонения к совершению коррупционных правонарушений и проведение служебных проверок по фактам обращений физических и юридических лиц в отношении отказа от предоставления муниципальных услуг в сфере образования или некачественного их предоставления</w:t>
            </w:r>
          </w:p>
        </w:tc>
        <w:tc>
          <w:tcPr>
            <w:tcW w:w="1750" w:type="dxa"/>
          </w:tcPr>
          <w:p w:rsidR="003920E9" w:rsidRPr="009537D4" w:rsidRDefault="003242AC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по факту обращения</w:t>
            </w:r>
          </w:p>
        </w:tc>
        <w:tc>
          <w:tcPr>
            <w:tcW w:w="1651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>Заведующий</w:t>
            </w:r>
            <w:r w:rsidR="003242AC">
              <w:rPr>
                <w:rFonts w:ascii="Times New Roman" w:hAnsi="Times New Roman"/>
                <w:color w:val="000000" w:themeColor="text1"/>
                <w:lang w:val="ru-RU"/>
              </w:rPr>
              <w:t>, комиссия по противодействию коррупции</w:t>
            </w:r>
          </w:p>
        </w:tc>
        <w:tc>
          <w:tcPr>
            <w:tcW w:w="1666" w:type="dxa"/>
          </w:tcPr>
          <w:p w:rsidR="003920E9" w:rsidRDefault="000F5865" w:rsidP="003920E9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Выполнено</w:t>
            </w:r>
          </w:p>
          <w:p w:rsidR="000F5865" w:rsidRPr="000F5865" w:rsidRDefault="000F5865" w:rsidP="003920E9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</w:tr>
      <w:tr w:rsidR="003920E9" w:rsidRPr="00415CD6" w:rsidTr="000474EF">
        <w:tc>
          <w:tcPr>
            <w:tcW w:w="533" w:type="dxa"/>
          </w:tcPr>
          <w:p w:rsidR="003920E9" w:rsidRPr="009537D4" w:rsidRDefault="000474EF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12</w:t>
            </w:r>
          </w:p>
        </w:tc>
        <w:tc>
          <w:tcPr>
            <w:tcW w:w="3829" w:type="dxa"/>
          </w:tcPr>
          <w:p w:rsidR="003920E9" w:rsidRPr="003242AC" w:rsidRDefault="003242AC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3242AC">
              <w:rPr>
                <w:rFonts w:ascii="Times New Roman" w:hAnsi="Times New Roman"/>
                <w:lang w:val="ru-RU"/>
              </w:rPr>
              <w:t xml:space="preserve">Проведение </w:t>
            </w:r>
            <w:proofErr w:type="gramStart"/>
            <w:r w:rsidRPr="003242AC">
              <w:rPr>
                <w:rFonts w:ascii="Times New Roman" w:hAnsi="Times New Roman"/>
                <w:lang w:val="ru-RU"/>
              </w:rPr>
              <w:t>анализа результатов рассмотрения обращений граждан</w:t>
            </w:r>
            <w:proofErr w:type="gramEnd"/>
            <w:r w:rsidRPr="003242AC">
              <w:rPr>
                <w:rFonts w:ascii="Times New Roman" w:hAnsi="Times New Roman"/>
                <w:lang w:val="ru-RU"/>
              </w:rPr>
              <w:t xml:space="preserve"> о фактах проявления коррупции</w:t>
            </w:r>
          </w:p>
        </w:tc>
        <w:tc>
          <w:tcPr>
            <w:tcW w:w="1750" w:type="dxa"/>
          </w:tcPr>
          <w:p w:rsidR="003920E9" w:rsidRPr="009537D4" w:rsidRDefault="003242AC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>1 раз в квартал</w:t>
            </w:r>
          </w:p>
        </w:tc>
        <w:tc>
          <w:tcPr>
            <w:tcW w:w="1651" w:type="dxa"/>
          </w:tcPr>
          <w:p w:rsidR="003920E9" w:rsidRPr="009537D4" w:rsidRDefault="003242AC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по противодействию коррупции в ДОО</w:t>
            </w:r>
          </w:p>
        </w:tc>
        <w:tc>
          <w:tcPr>
            <w:tcW w:w="1666" w:type="dxa"/>
          </w:tcPr>
          <w:p w:rsidR="000F5865" w:rsidRDefault="003242AC" w:rsidP="003920E9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выполнено</w:t>
            </w:r>
          </w:p>
          <w:p w:rsidR="003242AC" w:rsidRPr="000F5865" w:rsidRDefault="003242AC" w:rsidP="003920E9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lang w:val="ru-RU"/>
              </w:rPr>
              <w:t>(обращений не выявлено</w:t>
            </w:r>
            <w:proofErr w:type="gramEnd"/>
          </w:p>
        </w:tc>
      </w:tr>
      <w:tr w:rsidR="003920E9" w:rsidRPr="00415CD6" w:rsidTr="000474EF">
        <w:tc>
          <w:tcPr>
            <w:tcW w:w="533" w:type="dxa"/>
          </w:tcPr>
          <w:p w:rsidR="003920E9" w:rsidRPr="009537D4" w:rsidRDefault="000474EF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13</w:t>
            </w:r>
          </w:p>
        </w:tc>
        <w:tc>
          <w:tcPr>
            <w:tcW w:w="3829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>Заседания комиссии по противодействию коррупции в ДОУ</w:t>
            </w:r>
          </w:p>
        </w:tc>
        <w:tc>
          <w:tcPr>
            <w:tcW w:w="1750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>1 раз в квартал, по запросу</w:t>
            </w:r>
          </w:p>
        </w:tc>
        <w:tc>
          <w:tcPr>
            <w:tcW w:w="1651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 xml:space="preserve">Заведующий, ответственный за </w:t>
            </w:r>
            <w:proofErr w:type="spellStart"/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>антикоррупционные</w:t>
            </w:r>
            <w:proofErr w:type="spellEnd"/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 xml:space="preserve"> мероприятия в ДОУ</w:t>
            </w:r>
          </w:p>
        </w:tc>
        <w:tc>
          <w:tcPr>
            <w:tcW w:w="1666" w:type="dxa"/>
          </w:tcPr>
          <w:p w:rsidR="003920E9" w:rsidRDefault="007876EB" w:rsidP="003920E9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Выполнено</w:t>
            </w:r>
          </w:p>
          <w:p w:rsidR="007876EB" w:rsidRDefault="003242AC" w:rsidP="003920E9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Пр. №1 от 11.01.2024</w:t>
            </w:r>
          </w:p>
          <w:p w:rsidR="007876EB" w:rsidRDefault="003242AC" w:rsidP="003920E9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Пр. №2</w:t>
            </w:r>
            <w:r w:rsidR="007876EB">
              <w:rPr>
                <w:rFonts w:ascii="Times New Roman" w:hAnsi="Times New Roman"/>
                <w:color w:val="000000" w:themeColor="text1"/>
                <w:lang w:val="ru-RU"/>
              </w:rPr>
              <w:t xml:space="preserve"> от 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14.05.2024</w:t>
            </w:r>
          </w:p>
          <w:p w:rsidR="007876EB" w:rsidRPr="007876EB" w:rsidRDefault="003242AC" w:rsidP="003920E9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Пр. №3 от 04</w:t>
            </w:r>
            <w:r w:rsidR="007876EB">
              <w:rPr>
                <w:rFonts w:ascii="Times New Roman" w:hAnsi="Times New Roman"/>
                <w:color w:val="000000" w:themeColor="text1"/>
                <w:lang w:val="ru-RU"/>
              </w:rPr>
              <w:t>.09.202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4</w:t>
            </w:r>
          </w:p>
        </w:tc>
      </w:tr>
      <w:tr w:rsidR="003920E9" w:rsidRPr="009537D4" w:rsidTr="000474EF">
        <w:tc>
          <w:tcPr>
            <w:tcW w:w="533" w:type="dxa"/>
          </w:tcPr>
          <w:p w:rsidR="003920E9" w:rsidRPr="009537D4" w:rsidRDefault="000474EF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14</w:t>
            </w:r>
          </w:p>
        </w:tc>
        <w:tc>
          <w:tcPr>
            <w:tcW w:w="3829" w:type="dxa"/>
          </w:tcPr>
          <w:p w:rsidR="003920E9" w:rsidRPr="003242AC" w:rsidRDefault="003242AC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3242AC">
              <w:rPr>
                <w:rFonts w:ascii="Times New Roman" w:hAnsi="Times New Roman"/>
                <w:lang w:val="ru-RU"/>
              </w:rPr>
              <w:t>Проведение анализа и корректировки должностных обязанностей сотрудников ДОУ, исполнение которых в наибольшей степени подвержено риску коррупционных проявлений</w:t>
            </w:r>
          </w:p>
        </w:tc>
        <w:tc>
          <w:tcPr>
            <w:tcW w:w="1750" w:type="dxa"/>
          </w:tcPr>
          <w:p w:rsidR="003920E9" w:rsidRPr="003242AC" w:rsidRDefault="003242AC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proofErr w:type="spellStart"/>
            <w:r w:rsidRPr="003242AC">
              <w:rPr>
                <w:rFonts w:ascii="Times New Roman" w:hAnsi="Times New Roman"/>
              </w:rPr>
              <w:t>декабрь</w:t>
            </w:r>
            <w:proofErr w:type="spellEnd"/>
            <w:r w:rsidRPr="003242AC">
              <w:rPr>
                <w:rFonts w:ascii="Times New Roman" w:hAnsi="Times New Roman"/>
              </w:rPr>
              <w:t>, 2024</w:t>
            </w:r>
          </w:p>
        </w:tc>
        <w:tc>
          <w:tcPr>
            <w:tcW w:w="1651" w:type="dxa"/>
          </w:tcPr>
          <w:p w:rsidR="003920E9" w:rsidRPr="009537D4" w:rsidRDefault="003242AC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заведующий</w:t>
            </w:r>
          </w:p>
        </w:tc>
        <w:tc>
          <w:tcPr>
            <w:tcW w:w="1666" w:type="dxa"/>
          </w:tcPr>
          <w:p w:rsidR="003920E9" w:rsidRDefault="00437B15" w:rsidP="003920E9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Выполнено</w:t>
            </w:r>
          </w:p>
          <w:p w:rsidR="00437B15" w:rsidRPr="00437B15" w:rsidRDefault="003242AC" w:rsidP="003920E9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(03.12.2024)</w:t>
            </w:r>
          </w:p>
        </w:tc>
      </w:tr>
      <w:tr w:rsidR="003920E9" w:rsidRPr="009537D4" w:rsidTr="000474EF">
        <w:tc>
          <w:tcPr>
            <w:tcW w:w="533" w:type="dxa"/>
          </w:tcPr>
          <w:p w:rsidR="003920E9" w:rsidRPr="009537D4" w:rsidRDefault="000474EF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3829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 xml:space="preserve">Размещение информации в </w:t>
            </w:r>
            <w:r w:rsidRPr="009537D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 w:rsidRPr="009537D4"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разделе «</w:t>
            </w:r>
            <w:proofErr w:type="spellStart"/>
            <w:r w:rsidRPr="009537D4"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Антикоррупция</w:t>
            </w:r>
            <w:proofErr w:type="spellEnd"/>
            <w:r w:rsidRPr="009537D4"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» на сайте учреждения для обеспечения открытости деятельности</w:t>
            </w:r>
            <w:r w:rsidRPr="009537D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 w:rsidRPr="009537D4"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 xml:space="preserve"> МБДОУ</w:t>
            </w:r>
          </w:p>
        </w:tc>
        <w:tc>
          <w:tcPr>
            <w:tcW w:w="1750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>В течение года</w:t>
            </w:r>
          </w:p>
        </w:tc>
        <w:tc>
          <w:tcPr>
            <w:tcW w:w="1651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proofErr w:type="gramStart"/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 xml:space="preserve">Ответственный за </w:t>
            </w:r>
            <w:proofErr w:type="spellStart"/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>антикоррупционные</w:t>
            </w:r>
            <w:proofErr w:type="spellEnd"/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 xml:space="preserve"> мероприятия в ДОУ, </w:t>
            </w:r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lastRenderedPageBreak/>
              <w:t>ответственный за сайт ДОУ</w:t>
            </w:r>
            <w:proofErr w:type="gramEnd"/>
          </w:p>
        </w:tc>
        <w:tc>
          <w:tcPr>
            <w:tcW w:w="1666" w:type="dxa"/>
          </w:tcPr>
          <w:p w:rsidR="00437B15" w:rsidRDefault="00437B15" w:rsidP="00437B15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lastRenderedPageBreak/>
              <w:t>Выполнено</w:t>
            </w:r>
          </w:p>
          <w:p w:rsidR="00437B15" w:rsidRPr="00437B15" w:rsidRDefault="00D875BD" w:rsidP="00437B15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  <w:hyperlink r:id="rId4" w:history="1">
              <w:r w:rsidR="00437B15" w:rsidRPr="00437B15">
                <w:rPr>
                  <w:rStyle w:val="a6"/>
                  <w:rFonts w:ascii="Times New Roman" w:hAnsi="Times New Roman"/>
                  <w:lang w:val="ru-RU"/>
                </w:rPr>
                <w:t>https://mbdou20ggo.tvoysadik.ru/?section_id=17</w:t>
              </w:r>
            </w:hyperlink>
          </w:p>
        </w:tc>
      </w:tr>
      <w:tr w:rsidR="003920E9" w:rsidRPr="00415CD6" w:rsidTr="000474EF">
        <w:tc>
          <w:tcPr>
            <w:tcW w:w="533" w:type="dxa"/>
          </w:tcPr>
          <w:p w:rsidR="003920E9" w:rsidRPr="009537D4" w:rsidRDefault="000474EF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lastRenderedPageBreak/>
              <w:t>16</w:t>
            </w:r>
          </w:p>
        </w:tc>
        <w:tc>
          <w:tcPr>
            <w:tcW w:w="3829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Проведение оценки соответствия педагогического работника квалификационным требованиям по занимаемой должности</w:t>
            </w:r>
          </w:p>
        </w:tc>
        <w:tc>
          <w:tcPr>
            <w:tcW w:w="1750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>В течение года, по плану</w:t>
            </w:r>
          </w:p>
        </w:tc>
        <w:tc>
          <w:tcPr>
            <w:tcW w:w="1651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 xml:space="preserve">Ст. воспитатель, </w:t>
            </w:r>
          </w:p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а</w:t>
            </w:r>
            <w:proofErr w:type="spellStart"/>
            <w:r w:rsidRPr="009537D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ттестационная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537D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комиссия</w:t>
            </w:r>
            <w:proofErr w:type="spellEnd"/>
          </w:p>
        </w:tc>
        <w:tc>
          <w:tcPr>
            <w:tcW w:w="1666" w:type="dxa"/>
          </w:tcPr>
          <w:p w:rsidR="003920E9" w:rsidRDefault="008479B3" w:rsidP="003920E9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Выполнено </w:t>
            </w:r>
          </w:p>
          <w:p w:rsidR="008479B3" w:rsidRPr="008479B3" w:rsidRDefault="003242AC" w:rsidP="003920E9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(ноябрь, 2024)</w:t>
            </w:r>
          </w:p>
        </w:tc>
      </w:tr>
      <w:tr w:rsidR="003920E9" w:rsidRPr="00415CD6" w:rsidTr="000474EF">
        <w:tc>
          <w:tcPr>
            <w:tcW w:w="533" w:type="dxa"/>
          </w:tcPr>
          <w:p w:rsidR="003920E9" w:rsidRPr="009537D4" w:rsidRDefault="000474EF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17</w:t>
            </w:r>
          </w:p>
        </w:tc>
        <w:tc>
          <w:tcPr>
            <w:tcW w:w="3829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Работа комиссии по урегулированию споров между участниками образовательных отношений</w:t>
            </w:r>
          </w:p>
        </w:tc>
        <w:tc>
          <w:tcPr>
            <w:tcW w:w="1750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>По запросу</w:t>
            </w:r>
          </w:p>
        </w:tc>
        <w:tc>
          <w:tcPr>
            <w:tcW w:w="1651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 xml:space="preserve">Заведующий, комиссия по регулированию споров </w:t>
            </w:r>
          </w:p>
        </w:tc>
        <w:tc>
          <w:tcPr>
            <w:tcW w:w="1666" w:type="dxa"/>
          </w:tcPr>
          <w:p w:rsidR="003920E9" w:rsidRDefault="008479B3" w:rsidP="003920E9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Выполнено</w:t>
            </w:r>
          </w:p>
          <w:p w:rsidR="008479B3" w:rsidRPr="008479B3" w:rsidRDefault="008479B3" w:rsidP="003920E9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запросов не поступало</w:t>
            </w:r>
          </w:p>
        </w:tc>
      </w:tr>
      <w:tr w:rsidR="003920E9" w:rsidRPr="00415CD6" w:rsidTr="000474EF">
        <w:tc>
          <w:tcPr>
            <w:tcW w:w="533" w:type="dxa"/>
          </w:tcPr>
          <w:p w:rsidR="003920E9" w:rsidRPr="009537D4" w:rsidRDefault="000474EF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18</w:t>
            </w:r>
          </w:p>
        </w:tc>
        <w:tc>
          <w:tcPr>
            <w:tcW w:w="3829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Организация и проведение Международного дня борьбы с коррупцией</w:t>
            </w:r>
          </w:p>
        </w:tc>
        <w:tc>
          <w:tcPr>
            <w:tcW w:w="1750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декабрь, 2022</w:t>
            </w:r>
          </w:p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>(9 декабря)</w:t>
            </w:r>
          </w:p>
        </w:tc>
        <w:tc>
          <w:tcPr>
            <w:tcW w:w="1651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proofErr w:type="gramStart"/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 xml:space="preserve"> за </w:t>
            </w:r>
            <w:proofErr w:type="spellStart"/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>антикоррупционные</w:t>
            </w:r>
            <w:proofErr w:type="spellEnd"/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 xml:space="preserve"> мероприятия в ДОУ</w:t>
            </w:r>
          </w:p>
        </w:tc>
        <w:tc>
          <w:tcPr>
            <w:tcW w:w="1666" w:type="dxa"/>
          </w:tcPr>
          <w:p w:rsidR="003920E9" w:rsidRDefault="008479B3" w:rsidP="003920E9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Выполнено </w:t>
            </w:r>
          </w:p>
          <w:p w:rsidR="008479B3" w:rsidRPr="008479B3" w:rsidRDefault="008479B3" w:rsidP="003920E9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работа по плану от 06.12.2</w:t>
            </w:r>
            <w:r w:rsidR="006376E4">
              <w:rPr>
                <w:rFonts w:ascii="Times New Roman" w:hAnsi="Times New Roman"/>
                <w:color w:val="000000" w:themeColor="text1"/>
                <w:lang w:val="ru-RU"/>
              </w:rPr>
              <w:t>4</w:t>
            </w:r>
          </w:p>
        </w:tc>
      </w:tr>
      <w:tr w:rsidR="003920E9" w:rsidRPr="009537D4" w:rsidTr="000474EF">
        <w:tc>
          <w:tcPr>
            <w:tcW w:w="533" w:type="dxa"/>
          </w:tcPr>
          <w:p w:rsidR="003920E9" w:rsidRPr="009537D4" w:rsidRDefault="000474EF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19</w:t>
            </w:r>
          </w:p>
        </w:tc>
        <w:tc>
          <w:tcPr>
            <w:tcW w:w="3829" w:type="dxa"/>
          </w:tcPr>
          <w:p w:rsidR="003920E9" w:rsidRPr="009537D4" w:rsidRDefault="003920E9" w:rsidP="00204C56">
            <w:pPr>
              <w:shd w:val="clear" w:color="auto" w:fill="FFFFFF"/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545714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>Усиление контроля за недопущением</w:t>
            </w:r>
            <w:r w:rsidR="008479B3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 xml:space="preserve"> </w:t>
            </w:r>
            <w:r w:rsidRPr="00545714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>фактов незаконного сбора сре</w:t>
            </w:r>
            <w:proofErr w:type="gramStart"/>
            <w:r w:rsidRPr="00545714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>дств с</w:t>
            </w:r>
            <w:r w:rsidR="008479B3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 xml:space="preserve"> </w:t>
            </w:r>
            <w:r w:rsidRPr="00545714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>р</w:t>
            </w:r>
            <w:proofErr w:type="gramEnd"/>
            <w:r w:rsidRPr="00545714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>одителей (законных представителей)</w:t>
            </w:r>
            <w:r w:rsidRPr="009537D4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 xml:space="preserve"> воспитанников</w:t>
            </w:r>
            <w:r w:rsidRPr="00545714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 xml:space="preserve"> в ДОУ</w:t>
            </w:r>
          </w:p>
        </w:tc>
        <w:tc>
          <w:tcPr>
            <w:tcW w:w="1750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>Постоянно</w:t>
            </w:r>
          </w:p>
        </w:tc>
        <w:tc>
          <w:tcPr>
            <w:tcW w:w="1651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>Заведующий</w:t>
            </w:r>
          </w:p>
        </w:tc>
        <w:tc>
          <w:tcPr>
            <w:tcW w:w="1666" w:type="dxa"/>
          </w:tcPr>
          <w:p w:rsidR="003920E9" w:rsidRPr="008479B3" w:rsidRDefault="008479B3" w:rsidP="003920E9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Выполнено</w:t>
            </w:r>
          </w:p>
        </w:tc>
      </w:tr>
      <w:tr w:rsidR="003920E9" w:rsidRPr="00415CD6" w:rsidTr="000474EF">
        <w:tc>
          <w:tcPr>
            <w:tcW w:w="533" w:type="dxa"/>
          </w:tcPr>
          <w:p w:rsidR="003920E9" w:rsidRPr="009537D4" w:rsidRDefault="000474EF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20</w:t>
            </w:r>
            <w:r w:rsidR="003920E9" w:rsidRPr="009537D4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3829" w:type="dxa"/>
          </w:tcPr>
          <w:p w:rsidR="003920E9" w:rsidRDefault="003920E9" w:rsidP="00204C56">
            <w:pPr>
              <w:shd w:val="clear" w:color="auto" w:fill="FFFFFF"/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Проведение внутреннего контроля:</w:t>
            </w:r>
          </w:p>
          <w:p w:rsidR="003920E9" w:rsidRPr="009537D4" w:rsidRDefault="003920E9" w:rsidP="00204C56">
            <w:p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</w:pPr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>-</w:t>
            </w:r>
            <w:r w:rsidRPr="009537D4"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 xml:space="preserve"> организация и проведения НОД;</w:t>
            </w:r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br/>
            </w:r>
            <w:r w:rsidRPr="009537D4"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- организация питания воспитанников;</w:t>
            </w:r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br/>
            </w:r>
            <w:r w:rsidRPr="009537D4"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- соблюдением прав всех участников образовательного процесса</w:t>
            </w:r>
          </w:p>
        </w:tc>
        <w:tc>
          <w:tcPr>
            <w:tcW w:w="1750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>В течение года</w:t>
            </w:r>
          </w:p>
        </w:tc>
        <w:tc>
          <w:tcPr>
            <w:tcW w:w="1651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 xml:space="preserve">Заведующий, ответственный за </w:t>
            </w:r>
            <w:proofErr w:type="spellStart"/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>антикоррупционные</w:t>
            </w:r>
            <w:proofErr w:type="spellEnd"/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 xml:space="preserve"> мероприятия в ДОУ, воспитатели</w:t>
            </w:r>
          </w:p>
        </w:tc>
        <w:tc>
          <w:tcPr>
            <w:tcW w:w="1666" w:type="dxa"/>
          </w:tcPr>
          <w:p w:rsidR="003920E9" w:rsidRPr="008479B3" w:rsidRDefault="008479B3" w:rsidP="003920E9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Выполнено</w:t>
            </w:r>
          </w:p>
        </w:tc>
      </w:tr>
      <w:tr w:rsidR="003920E9" w:rsidRPr="009537D4" w:rsidTr="000474EF">
        <w:tc>
          <w:tcPr>
            <w:tcW w:w="533" w:type="dxa"/>
          </w:tcPr>
          <w:p w:rsidR="003920E9" w:rsidRPr="009537D4" w:rsidRDefault="000474EF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2</w:t>
            </w:r>
            <w:r w:rsidR="003920E9" w:rsidRPr="009537D4">
              <w:rPr>
                <w:rFonts w:ascii="Times New Roman" w:hAnsi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3829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Информирование родителей (законных представителей) о правилах приема в МБДОУ, об оказании образовательных услуг на родительских собраниях</w:t>
            </w:r>
          </w:p>
        </w:tc>
        <w:tc>
          <w:tcPr>
            <w:tcW w:w="1750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>В течение года</w:t>
            </w:r>
          </w:p>
        </w:tc>
        <w:tc>
          <w:tcPr>
            <w:tcW w:w="1651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>Делопроизводитель, воспитатели</w:t>
            </w:r>
          </w:p>
        </w:tc>
        <w:tc>
          <w:tcPr>
            <w:tcW w:w="1666" w:type="dxa"/>
          </w:tcPr>
          <w:p w:rsidR="003920E9" w:rsidRPr="008479B3" w:rsidRDefault="008479B3" w:rsidP="003920E9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Выполнено</w:t>
            </w:r>
          </w:p>
        </w:tc>
      </w:tr>
      <w:tr w:rsidR="003920E9" w:rsidRPr="00415CD6" w:rsidTr="000474EF">
        <w:tc>
          <w:tcPr>
            <w:tcW w:w="533" w:type="dxa"/>
          </w:tcPr>
          <w:p w:rsidR="003920E9" w:rsidRPr="009537D4" w:rsidRDefault="000474EF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2</w:t>
            </w:r>
            <w:r w:rsidR="003920E9" w:rsidRPr="009537D4">
              <w:rPr>
                <w:rFonts w:ascii="Times New Roman" w:hAnsi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3829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Обеспечение функционирования сайта ДОУ, в соответствии с постановлением</w:t>
            </w:r>
            <w:r w:rsidRPr="009537D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 w:rsidRPr="009537D4"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 xml:space="preserve"> Правительства РФ от 10.07.2013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1750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>В течение года</w:t>
            </w:r>
          </w:p>
        </w:tc>
        <w:tc>
          <w:tcPr>
            <w:tcW w:w="1651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>Заведующий, ответственный за сайт ДОУ</w:t>
            </w:r>
          </w:p>
        </w:tc>
        <w:tc>
          <w:tcPr>
            <w:tcW w:w="1666" w:type="dxa"/>
          </w:tcPr>
          <w:p w:rsidR="003920E9" w:rsidRDefault="008479B3" w:rsidP="003920E9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Выполнено</w:t>
            </w:r>
          </w:p>
          <w:p w:rsidR="008479B3" w:rsidRPr="008479B3" w:rsidRDefault="00D875BD" w:rsidP="008479B3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  <w:hyperlink r:id="rId5" w:history="1">
              <w:r w:rsidR="008479B3" w:rsidRPr="008479B3">
                <w:rPr>
                  <w:rStyle w:val="a6"/>
                  <w:rFonts w:ascii="Times New Roman" w:hAnsi="Times New Roman"/>
                  <w:lang w:val="ru-RU"/>
                </w:rPr>
                <w:t>https://mbdou20ggo.tvoysadik.ru</w:t>
              </w:r>
            </w:hyperlink>
          </w:p>
        </w:tc>
      </w:tr>
      <w:tr w:rsidR="003920E9" w:rsidRPr="009537D4" w:rsidTr="000474EF">
        <w:tc>
          <w:tcPr>
            <w:tcW w:w="533" w:type="dxa"/>
          </w:tcPr>
          <w:p w:rsidR="003920E9" w:rsidRPr="009537D4" w:rsidRDefault="000474EF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2</w:t>
            </w:r>
            <w:r w:rsidR="003920E9" w:rsidRPr="009537D4">
              <w:rPr>
                <w:rFonts w:ascii="Times New Roman" w:hAnsi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3829" w:type="dxa"/>
          </w:tcPr>
          <w:p w:rsidR="003920E9" w:rsidRPr="006376E4" w:rsidRDefault="006376E4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6376E4">
              <w:rPr>
                <w:rFonts w:ascii="Times New Roman" w:hAnsi="Times New Roman"/>
                <w:lang w:val="ru-RU"/>
              </w:rPr>
              <w:t>Информирование правоохранительных органов о выявленных фактах коррупции в сфере деятельности ДОУ</w:t>
            </w:r>
          </w:p>
        </w:tc>
        <w:tc>
          <w:tcPr>
            <w:tcW w:w="1750" w:type="dxa"/>
          </w:tcPr>
          <w:p w:rsidR="003920E9" w:rsidRPr="009537D4" w:rsidRDefault="006376E4" w:rsidP="006376E4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по необходимости</w:t>
            </w:r>
          </w:p>
        </w:tc>
        <w:tc>
          <w:tcPr>
            <w:tcW w:w="1651" w:type="dxa"/>
          </w:tcPr>
          <w:p w:rsidR="003920E9" w:rsidRPr="009537D4" w:rsidRDefault="006376E4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заведующий</w:t>
            </w:r>
          </w:p>
        </w:tc>
        <w:tc>
          <w:tcPr>
            <w:tcW w:w="1666" w:type="dxa"/>
          </w:tcPr>
          <w:p w:rsidR="003920E9" w:rsidRDefault="00B27870" w:rsidP="00B27870">
            <w:pPr>
              <w:shd w:val="clear" w:color="auto" w:fill="FFFFFF"/>
              <w:ind w:left="33" w:firstLine="0"/>
              <w:jc w:val="both"/>
              <w:outlineLvl w:val="0"/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val="ru-RU"/>
              </w:rPr>
            </w:pPr>
            <w:r w:rsidRPr="00B27870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val="ru-RU"/>
              </w:rPr>
              <w:t>Выполнен</w:t>
            </w:r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val="ru-RU"/>
              </w:rPr>
              <w:t>о</w:t>
            </w:r>
          </w:p>
          <w:p w:rsidR="00B27870" w:rsidRPr="00B27870" w:rsidRDefault="006376E4" w:rsidP="00B27870">
            <w:pPr>
              <w:shd w:val="clear" w:color="auto" w:fill="FFFFFF"/>
              <w:ind w:left="33" w:firstLine="0"/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val="ru-RU"/>
              </w:rPr>
              <w:t>(необходимости не возникало)</w:t>
            </w:r>
          </w:p>
        </w:tc>
      </w:tr>
      <w:tr w:rsidR="003920E9" w:rsidRPr="00415CD6" w:rsidTr="000474EF">
        <w:tc>
          <w:tcPr>
            <w:tcW w:w="533" w:type="dxa"/>
          </w:tcPr>
          <w:p w:rsidR="003920E9" w:rsidRPr="009537D4" w:rsidRDefault="000474EF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2</w:t>
            </w:r>
            <w:r w:rsidR="003920E9" w:rsidRPr="009537D4">
              <w:rPr>
                <w:rFonts w:ascii="Times New Roman" w:hAnsi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3829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537D4"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Изготовление и распространение среди родительской общественности памяток</w:t>
            </w:r>
          </w:p>
        </w:tc>
        <w:tc>
          <w:tcPr>
            <w:tcW w:w="1750" w:type="dxa"/>
          </w:tcPr>
          <w:p w:rsidR="003920E9" w:rsidRPr="009537D4" w:rsidRDefault="003920E9" w:rsidP="00B27870">
            <w:pPr>
              <w:pStyle w:val="a4"/>
              <w:shd w:val="clear" w:color="auto" w:fill="FFFFFF"/>
              <w:spacing w:before="0" w:beforeAutospacing="0" w:after="150" w:afterAutospacing="0"/>
              <w:ind w:left="32" w:hanging="3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</w:t>
            </w:r>
            <w:proofErr w:type="spellStart"/>
            <w:r>
              <w:rPr>
                <w:color w:val="000000" w:themeColor="text1"/>
              </w:rPr>
              <w:t>течение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года</w:t>
            </w:r>
            <w:proofErr w:type="spellEnd"/>
          </w:p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1651" w:type="dxa"/>
          </w:tcPr>
          <w:p w:rsidR="003920E9" w:rsidRPr="009537D4" w:rsidRDefault="003920E9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proofErr w:type="gramStart"/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 xml:space="preserve"> за </w:t>
            </w:r>
            <w:proofErr w:type="spellStart"/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>антикоррупционные</w:t>
            </w:r>
            <w:proofErr w:type="spellEnd"/>
            <w:r w:rsidRPr="009537D4">
              <w:rPr>
                <w:rFonts w:ascii="Times New Roman" w:hAnsi="Times New Roman"/>
                <w:color w:val="000000" w:themeColor="text1"/>
                <w:lang w:val="ru-RU"/>
              </w:rPr>
              <w:t xml:space="preserve"> мероприятия в ДОУ</w:t>
            </w:r>
          </w:p>
        </w:tc>
        <w:tc>
          <w:tcPr>
            <w:tcW w:w="1666" w:type="dxa"/>
          </w:tcPr>
          <w:p w:rsidR="003920E9" w:rsidRDefault="00B27870" w:rsidP="003920E9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Выполнено</w:t>
            </w:r>
          </w:p>
          <w:p w:rsidR="00B27870" w:rsidRDefault="00B27870" w:rsidP="003920E9">
            <w:pPr>
              <w:ind w:left="3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BB7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gramStart"/>
            <w:r w:rsidRPr="00CA0BB7">
              <w:rPr>
                <w:rFonts w:ascii="Times New Roman" w:hAnsi="Times New Roman"/>
                <w:sz w:val="24"/>
                <w:szCs w:val="24"/>
                <w:lang w:val="ru-RU"/>
              </w:rPr>
              <w:t>Скажи</w:t>
            </w:r>
            <w:proofErr w:type="gramEnd"/>
            <w:r w:rsidRPr="00CA0B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нет</w:t>
            </w:r>
            <w:r w:rsidRPr="00B27870">
              <w:rPr>
                <w:rFonts w:ascii="Times New Roman" w:hAnsi="Times New Roman"/>
                <w:sz w:val="24"/>
                <w:szCs w:val="24"/>
              </w:rPr>
              <w:t> </w:t>
            </w:r>
            <w:r w:rsidRPr="00CA0BB7">
              <w:rPr>
                <w:rFonts w:ascii="Times New Roman" w:hAnsi="Times New Roman"/>
                <w:sz w:val="24"/>
                <w:szCs w:val="24"/>
                <w:lang w:val="ru-RU"/>
              </w:rPr>
              <w:t>коррупции!»</w:t>
            </w:r>
          </w:p>
          <w:p w:rsidR="00B27870" w:rsidRDefault="00B27870" w:rsidP="003920E9">
            <w:pPr>
              <w:ind w:left="33" w:firstLine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0B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«Это важно знать»</w:t>
            </w:r>
          </w:p>
          <w:p w:rsidR="00B27870" w:rsidRPr="00B27870" w:rsidRDefault="00B27870" w:rsidP="003920E9">
            <w:pPr>
              <w:ind w:left="33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«Стоп, коррупция!»</w:t>
            </w:r>
          </w:p>
        </w:tc>
      </w:tr>
      <w:tr w:rsidR="003920E9" w:rsidRPr="00415CD6" w:rsidTr="000474EF">
        <w:tc>
          <w:tcPr>
            <w:tcW w:w="533" w:type="dxa"/>
          </w:tcPr>
          <w:p w:rsidR="003920E9" w:rsidRPr="009537D4" w:rsidRDefault="000474EF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lastRenderedPageBreak/>
              <w:t>2</w:t>
            </w:r>
            <w:r w:rsidR="003920E9">
              <w:rPr>
                <w:rFonts w:ascii="Times New Roman" w:hAnsi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3829" w:type="dxa"/>
          </w:tcPr>
          <w:p w:rsidR="003920E9" w:rsidRPr="006376E4" w:rsidRDefault="006376E4" w:rsidP="00204C56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</w:pPr>
            <w:r w:rsidRPr="006376E4">
              <w:rPr>
                <w:rFonts w:ascii="Times New Roman" w:hAnsi="Times New Roman"/>
                <w:lang w:val="ru-RU"/>
              </w:rPr>
              <w:t>Проведение ежегодного опроса родителей (законных представителей) воспитанников ДОУ с целью определения степени их удовлетворенности работой ДОУ, качеством предоставляемых услуг</w:t>
            </w:r>
          </w:p>
        </w:tc>
        <w:tc>
          <w:tcPr>
            <w:tcW w:w="1750" w:type="dxa"/>
          </w:tcPr>
          <w:p w:rsidR="003920E9" w:rsidRPr="006376E4" w:rsidRDefault="006376E4" w:rsidP="00B27870">
            <w:pPr>
              <w:pStyle w:val="a4"/>
              <w:shd w:val="clear" w:color="auto" w:fill="FFFFFF"/>
              <w:spacing w:before="0" w:beforeAutospacing="0" w:after="150" w:afterAutospacing="0"/>
              <w:ind w:left="0"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май, 2024</w:t>
            </w:r>
          </w:p>
        </w:tc>
        <w:tc>
          <w:tcPr>
            <w:tcW w:w="1651" w:type="dxa"/>
          </w:tcPr>
          <w:p w:rsidR="003920E9" w:rsidRPr="009537D4" w:rsidRDefault="006376E4" w:rsidP="006376E4">
            <w:pPr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ст. воспитатель, воспитатели</w:t>
            </w:r>
          </w:p>
        </w:tc>
        <w:tc>
          <w:tcPr>
            <w:tcW w:w="1666" w:type="dxa"/>
          </w:tcPr>
          <w:p w:rsidR="003920E9" w:rsidRPr="00B27870" w:rsidRDefault="00B27870" w:rsidP="003920E9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Выполнено</w:t>
            </w:r>
          </w:p>
        </w:tc>
      </w:tr>
      <w:tr w:rsidR="006376E4" w:rsidRPr="00415CD6" w:rsidTr="006376E4">
        <w:trPr>
          <w:trHeight w:val="1158"/>
        </w:trPr>
        <w:tc>
          <w:tcPr>
            <w:tcW w:w="533" w:type="dxa"/>
          </w:tcPr>
          <w:p w:rsidR="006376E4" w:rsidRPr="006376E4" w:rsidRDefault="006376E4" w:rsidP="00204C56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  <w:t>26</w:t>
            </w:r>
          </w:p>
        </w:tc>
        <w:tc>
          <w:tcPr>
            <w:tcW w:w="3829" w:type="dxa"/>
          </w:tcPr>
          <w:p w:rsidR="006376E4" w:rsidRPr="006376E4" w:rsidRDefault="006376E4" w:rsidP="006376E4">
            <w:pPr>
              <w:ind w:left="34" w:firstLine="0"/>
              <w:jc w:val="both"/>
              <w:rPr>
                <w:rFonts w:ascii="Times New Roman" w:hAnsi="Times New Roman"/>
                <w:lang w:val="ru-RU"/>
              </w:rPr>
            </w:pPr>
            <w:r w:rsidRPr="006376E4">
              <w:rPr>
                <w:rFonts w:ascii="Times New Roman" w:hAnsi="Times New Roman"/>
                <w:lang w:val="ru-RU"/>
              </w:rPr>
              <w:t>Регулярное обновление в группах ДОУ информационного стенда «Питание в детском саду» (выставление ежедневного меню)</w:t>
            </w:r>
          </w:p>
        </w:tc>
        <w:tc>
          <w:tcPr>
            <w:tcW w:w="1750" w:type="dxa"/>
          </w:tcPr>
          <w:p w:rsidR="006376E4" w:rsidRPr="006376E4" w:rsidRDefault="006376E4" w:rsidP="006376E4">
            <w:pPr>
              <w:pStyle w:val="a4"/>
              <w:shd w:val="clear" w:color="auto" w:fill="FFFFFF"/>
              <w:spacing w:before="0" w:beforeAutospacing="0" w:after="150" w:afterAutospacing="0"/>
              <w:ind w:left="0" w:firstLine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51" w:type="dxa"/>
          </w:tcPr>
          <w:p w:rsidR="006376E4" w:rsidRPr="006376E4" w:rsidRDefault="006376E4" w:rsidP="006376E4">
            <w:pPr>
              <w:ind w:left="-33" w:firstLine="16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воспитатели</w:t>
            </w:r>
          </w:p>
        </w:tc>
        <w:tc>
          <w:tcPr>
            <w:tcW w:w="1666" w:type="dxa"/>
          </w:tcPr>
          <w:p w:rsidR="006376E4" w:rsidRPr="006376E4" w:rsidRDefault="006376E4" w:rsidP="006376E4">
            <w:pPr>
              <w:ind w:left="33" w:firstLine="0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выполнено</w:t>
            </w:r>
          </w:p>
        </w:tc>
      </w:tr>
    </w:tbl>
    <w:p w:rsidR="003920E9" w:rsidRPr="009537D4" w:rsidRDefault="003920E9" w:rsidP="003920E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AF35C9" w:rsidRPr="002471B9" w:rsidRDefault="002471B9" w:rsidP="003920E9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2471B9">
        <w:rPr>
          <w:rFonts w:ascii="Times New Roman" w:hAnsi="Times New Roman" w:cs="Times New Roman"/>
        </w:rPr>
        <w:t>Ответственный</w:t>
      </w:r>
      <w:proofErr w:type="gramEnd"/>
      <w:r w:rsidRPr="002471B9">
        <w:rPr>
          <w:rFonts w:ascii="Times New Roman" w:hAnsi="Times New Roman" w:cs="Times New Roman"/>
        </w:rPr>
        <w:t xml:space="preserve"> по противодействию коррупции </w:t>
      </w:r>
      <w:r>
        <w:rPr>
          <w:rFonts w:ascii="Times New Roman" w:hAnsi="Times New Roman" w:cs="Times New Roman"/>
        </w:rPr>
        <w:t xml:space="preserve">                                       Черепанова А.С.</w:t>
      </w:r>
    </w:p>
    <w:sectPr w:rsidR="00AF35C9" w:rsidRPr="002471B9" w:rsidSect="001E1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20E9"/>
    <w:rsid w:val="000474EF"/>
    <w:rsid w:val="000F5865"/>
    <w:rsid w:val="001E1737"/>
    <w:rsid w:val="002471B9"/>
    <w:rsid w:val="003242AC"/>
    <w:rsid w:val="003920E9"/>
    <w:rsid w:val="00437B15"/>
    <w:rsid w:val="006376E4"/>
    <w:rsid w:val="00661749"/>
    <w:rsid w:val="007876EB"/>
    <w:rsid w:val="008479B3"/>
    <w:rsid w:val="0093120D"/>
    <w:rsid w:val="00AF35C9"/>
    <w:rsid w:val="00B27870"/>
    <w:rsid w:val="00C878EF"/>
    <w:rsid w:val="00CA0BB7"/>
    <w:rsid w:val="00D8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37"/>
  </w:style>
  <w:style w:type="paragraph" w:styleId="1">
    <w:name w:val="heading 1"/>
    <w:basedOn w:val="a"/>
    <w:link w:val="10"/>
    <w:uiPriority w:val="9"/>
    <w:qFormat/>
    <w:rsid w:val="008479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20E9"/>
    <w:rPr>
      <w:b/>
      <w:bCs/>
    </w:rPr>
  </w:style>
  <w:style w:type="paragraph" w:styleId="a4">
    <w:name w:val="Normal (Web)"/>
    <w:basedOn w:val="a"/>
    <w:uiPriority w:val="99"/>
    <w:semiHidden/>
    <w:unhideWhenUsed/>
    <w:rsid w:val="00392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920E9"/>
    <w:pPr>
      <w:spacing w:after="0" w:line="240" w:lineRule="auto"/>
      <w:ind w:left="709" w:firstLine="709"/>
    </w:pPr>
    <w:rPr>
      <w:rFonts w:eastAsiaTheme="minorHAnsi" w:cs="Times New Roman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1"/>
    <w:basedOn w:val="a0"/>
    <w:rsid w:val="003920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6">
    <w:name w:val="Hyperlink"/>
    <w:basedOn w:val="a0"/>
    <w:uiPriority w:val="99"/>
    <w:unhideWhenUsed/>
    <w:rsid w:val="00437B15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37B1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479B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bdou20ggo.tvoysadik.ru" TargetMode="External"/><Relationship Id="rId4" Type="http://schemas.openxmlformats.org/officeDocument/2006/relationships/hyperlink" Target="https://mbdou20ggo.tvoysadik.ru/?section_id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2023-01-10T07:36:00Z</dcterms:created>
  <dcterms:modified xsi:type="dcterms:W3CDTF">2024-12-18T06:19:00Z</dcterms:modified>
</cp:coreProperties>
</file>